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93615" w14:textId="77777777" w:rsidR="00035600" w:rsidRDefault="003A7E2C" w:rsidP="00035600">
      <w:pPr>
        <w:pStyle w:val="ac"/>
        <w:spacing w:before="0" w:beforeAutospacing="0" w:after="0" w:afterAutospacing="0"/>
        <w:jc w:val="center"/>
        <w:rPr>
          <w:rStyle w:val="ad"/>
          <w:rFonts w:eastAsiaTheme="majorEastAsia"/>
          <w:sz w:val="32"/>
          <w:szCs w:val="32"/>
        </w:rPr>
      </w:pPr>
      <w:r>
        <w:rPr>
          <w:rFonts w:ascii="Segoe UI Emoji" w:hAnsi="Segoe UI Emoji" w:cs="Segoe UI Emoji"/>
        </w:rPr>
        <w:t>❗❗❗</w:t>
      </w:r>
      <w:r w:rsidRPr="00035600">
        <w:rPr>
          <w:rStyle w:val="ad"/>
          <w:rFonts w:eastAsiaTheme="majorEastAsia"/>
          <w:sz w:val="32"/>
          <w:szCs w:val="32"/>
        </w:rPr>
        <w:t xml:space="preserve">Новые требования к детским автокреслам </w:t>
      </w:r>
    </w:p>
    <w:p w14:paraId="0B139A74" w14:textId="0BF682EB" w:rsidR="003A7E2C" w:rsidRDefault="003A7E2C" w:rsidP="00035600">
      <w:pPr>
        <w:pStyle w:val="ac"/>
        <w:spacing w:before="0" w:beforeAutospacing="0" w:after="0" w:afterAutospacing="0"/>
        <w:jc w:val="center"/>
      </w:pPr>
      <w:r w:rsidRPr="00035600">
        <w:rPr>
          <w:rStyle w:val="ad"/>
          <w:rFonts w:eastAsiaTheme="majorEastAsia"/>
          <w:sz w:val="32"/>
          <w:szCs w:val="32"/>
        </w:rPr>
        <w:t>с 1 сентября 2025 года в России</w:t>
      </w:r>
    </w:p>
    <w:p w14:paraId="0A1913D5" w14:textId="77777777" w:rsidR="003A7E2C" w:rsidRDefault="003A7E2C" w:rsidP="00035600">
      <w:pPr>
        <w:pStyle w:val="ac"/>
        <w:spacing w:before="0" w:beforeAutospacing="0" w:after="0" w:afterAutospacing="0"/>
      </w:pPr>
      <w:r>
        <w:rPr>
          <w:rFonts w:ascii="Segoe UI Emoji" w:hAnsi="Segoe UI Emoji" w:cs="Segoe UI Emoji"/>
        </w:rPr>
        <w:t>👉</w:t>
      </w:r>
      <w:r>
        <w:t>С 1 сентября 2025 года в России вступили в силу новые требования к детским автокреслам, направленные на повышение безопасности детей в автомобилях. Основные изменения касаются запрета на использование несертифицированных устройств и ужесточения контроля за соблюдением правил перевозки.</w:t>
      </w:r>
    </w:p>
    <w:p w14:paraId="7F1A94FD" w14:textId="77777777" w:rsidR="003A7E2C" w:rsidRDefault="003A7E2C" w:rsidP="00035600">
      <w:pPr>
        <w:pStyle w:val="ac"/>
        <w:spacing w:before="0" w:beforeAutospacing="0" w:after="0" w:afterAutospacing="0"/>
      </w:pPr>
      <w:r>
        <w:rPr>
          <w:rStyle w:val="ad"/>
          <w:rFonts w:eastAsiaTheme="majorEastAsia"/>
          <w:u w:val="single"/>
        </w:rPr>
        <w:t>Основные изменения в требованиях к детским автокреслам</w:t>
      </w:r>
    </w:p>
    <w:p w14:paraId="39D29A1B" w14:textId="77777777" w:rsidR="003A7E2C" w:rsidRDefault="003A7E2C" w:rsidP="00035600">
      <w:pPr>
        <w:pStyle w:val="ac"/>
        <w:spacing w:before="0" w:beforeAutospacing="0" w:after="0" w:afterAutospacing="0"/>
      </w:pPr>
      <w:r>
        <w:rPr>
          <w:rStyle w:val="ad"/>
          <w:rFonts w:eastAsiaTheme="majorEastAsia"/>
          <w:i/>
          <w:iCs/>
        </w:rPr>
        <w:t>1. Запрет на несертифицированные устройства</w:t>
      </w:r>
    </w:p>
    <w:p w14:paraId="5F6EE2BC" w14:textId="77777777" w:rsidR="003A7E2C" w:rsidRDefault="003A7E2C" w:rsidP="00035600">
      <w:pPr>
        <w:pStyle w:val="ac"/>
        <w:spacing w:before="0" w:beforeAutospacing="0" w:after="0" w:afterAutospacing="0"/>
      </w:pPr>
      <w:r>
        <w:t>К перевозке детей теперь допускаются только сертифицированные автокресла и бустеры, соответствующие техническому регламенту Таможенного союза. Под запрет попали:</w:t>
      </w:r>
    </w:p>
    <w:p w14:paraId="3BFD39D6" w14:textId="77777777" w:rsidR="003A7E2C" w:rsidRDefault="003A7E2C" w:rsidP="00035600">
      <w:pPr>
        <w:pStyle w:val="ac"/>
        <w:spacing w:before="0" w:beforeAutospacing="0" w:after="0" w:afterAutospacing="0"/>
      </w:pPr>
      <w:r>
        <w:t>Лямки и гибкие элементы с пряжками;</w:t>
      </w:r>
    </w:p>
    <w:p w14:paraId="7CA0A406" w14:textId="77777777" w:rsidR="003A7E2C" w:rsidRDefault="003A7E2C" w:rsidP="00035600">
      <w:pPr>
        <w:pStyle w:val="ac"/>
        <w:spacing w:before="0" w:beforeAutospacing="0" w:after="0" w:afterAutospacing="0"/>
      </w:pPr>
      <w:r>
        <w:t>Адаптеры для ремней безопасности;</w:t>
      </w:r>
    </w:p>
    <w:p w14:paraId="39C17FDA" w14:textId="77777777" w:rsidR="003A7E2C" w:rsidRDefault="003A7E2C" w:rsidP="00035600">
      <w:pPr>
        <w:pStyle w:val="ac"/>
        <w:spacing w:before="0" w:beforeAutospacing="0" w:after="0" w:afterAutospacing="0"/>
      </w:pPr>
      <w:r>
        <w:t>Накладки на ремни;</w:t>
      </w:r>
    </w:p>
    <w:p w14:paraId="4F52A9D5" w14:textId="77777777" w:rsidR="003A7E2C" w:rsidRDefault="003A7E2C" w:rsidP="00035600">
      <w:pPr>
        <w:pStyle w:val="ac"/>
        <w:spacing w:before="0" w:beforeAutospacing="0" w:after="0" w:afterAutospacing="0"/>
      </w:pPr>
      <w:r>
        <w:t>Бескаркасные кресла и другие аналогичные изделия.</w:t>
      </w:r>
    </w:p>
    <w:p w14:paraId="314A2FD7" w14:textId="77777777" w:rsidR="003A7E2C" w:rsidRDefault="003A7E2C" w:rsidP="00035600">
      <w:pPr>
        <w:pStyle w:val="ac"/>
        <w:spacing w:before="0" w:beforeAutospacing="0" w:after="0" w:afterAutospacing="0"/>
      </w:pPr>
      <w:r>
        <w:rPr>
          <w:rStyle w:val="ad"/>
          <w:rFonts w:eastAsiaTheme="majorEastAsia"/>
          <w:i/>
          <w:iCs/>
        </w:rPr>
        <w:t>2. Возрастные ограничения</w:t>
      </w:r>
    </w:p>
    <w:p w14:paraId="061A0E52" w14:textId="77777777" w:rsidR="003A7E2C" w:rsidRDefault="003A7E2C" w:rsidP="00035600">
      <w:pPr>
        <w:pStyle w:val="ac"/>
        <w:spacing w:before="0" w:beforeAutospacing="0" w:after="0" w:afterAutospacing="0"/>
      </w:pPr>
      <w:r>
        <w:t>· До 7 лет: перевозка возможна только в автокресле или бустере, независимо от места в автомобиле.</w:t>
      </w:r>
    </w:p>
    <w:p w14:paraId="30A410A5" w14:textId="77777777" w:rsidR="003A7E2C" w:rsidRDefault="003A7E2C" w:rsidP="00035600">
      <w:pPr>
        <w:pStyle w:val="ac"/>
        <w:spacing w:before="0" w:beforeAutospacing="0" w:after="0" w:afterAutospacing="0"/>
      </w:pPr>
      <w:r>
        <w:t>· 7–11 лет: на заднем сиденье разрешено использовать штатные ремни безопасности, на переднем — только автокресло.</w:t>
      </w:r>
    </w:p>
    <w:p w14:paraId="211F4DE7" w14:textId="77777777" w:rsidR="003A7E2C" w:rsidRDefault="003A7E2C" w:rsidP="00035600">
      <w:pPr>
        <w:pStyle w:val="ac"/>
        <w:spacing w:before="0" w:beforeAutospacing="0" w:after="0" w:afterAutospacing="0"/>
      </w:pPr>
      <w:r>
        <w:t>· С 12 лет: разрешается перевозка с ремнем безопасности, если рост ребенка превышает 150 см, а вес — 36 кг.</w:t>
      </w:r>
    </w:p>
    <w:p w14:paraId="48FC6717" w14:textId="77777777" w:rsidR="003A7E2C" w:rsidRDefault="003A7E2C" w:rsidP="00035600">
      <w:pPr>
        <w:pStyle w:val="ac"/>
        <w:spacing w:before="0" w:beforeAutospacing="0" w:after="0" w:afterAutospacing="0"/>
      </w:pPr>
      <w:r>
        <w:rPr>
          <w:rStyle w:val="ad"/>
          <w:rFonts w:eastAsiaTheme="majorEastAsia"/>
          <w:i/>
          <w:iCs/>
        </w:rPr>
        <w:t>3. Требования к установке</w:t>
      </w:r>
    </w:p>
    <w:p w14:paraId="160BC4D6" w14:textId="77777777" w:rsidR="003A7E2C" w:rsidRDefault="003A7E2C" w:rsidP="00035600">
      <w:pPr>
        <w:pStyle w:val="ac"/>
        <w:spacing w:before="0" w:beforeAutospacing="0" w:after="0" w:afterAutospacing="0"/>
      </w:pPr>
      <w:r>
        <w:t>Автокресла должны крепиться согласно инструкциям производителя (система ISOFIX, штатные ремни безопасности). Неправильная установка или отсутствие инструкции влечет штраф до 5 000 рублей.</w:t>
      </w:r>
    </w:p>
    <w:p w14:paraId="5C8AF34C" w14:textId="77777777" w:rsidR="003A7E2C" w:rsidRDefault="003A7E2C" w:rsidP="00035600">
      <w:pPr>
        <w:pStyle w:val="ac"/>
        <w:spacing w:before="0" w:beforeAutospacing="0" w:after="0" w:afterAutospacing="0"/>
      </w:pPr>
      <w:r>
        <w:rPr>
          <w:rFonts w:ascii="Segoe UI Emoji" w:hAnsi="Segoe UI Emoji" w:cs="Segoe UI Emoji"/>
        </w:rPr>
        <w:t>❗❗❗</w:t>
      </w:r>
      <w:r>
        <w:rPr>
          <w:rStyle w:val="ad"/>
          <w:rFonts w:eastAsiaTheme="majorEastAsia"/>
        </w:rPr>
        <w:t>Штрафы за нарушения требований к детским автокреслам</w:t>
      </w:r>
    </w:p>
    <w:p w14:paraId="59A4953B" w14:textId="77777777" w:rsidR="003A7E2C" w:rsidRDefault="003A7E2C" w:rsidP="00035600">
      <w:pPr>
        <w:pStyle w:val="ac"/>
        <w:spacing w:before="0" w:beforeAutospacing="0" w:after="0" w:afterAutospacing="0"/>
      </w:pPr>
      <w:r>
        <w:t>· Для физических лиц: 3 000 рублей (законопроект предлагает увеличить до 5 000 рублей).</w:t>
      </w:r>
    </w:p>
    <w:p w14:paraId="19FDE47C" w14:textId="77777777" w:rsidR="003A7E2C" w:rsidRDefault="003A7E2C" w:rsidP="00035600">
      <w:pPr>
        <w:pStyle w:val="ac"/>
        <w:spacing w:before="0" w:beforeAutospacing="0" w:after="0" w:afterAutospacing="0"/>
      </w:pPr>
      <w:r>
        <w:t>· Для должностных лиц: 25 000 рублей (планируется повышение до 50 000 рублей).</w:t>
      </w:r>
    </w:p>
    <w:p w14:paraId="3C3319AD" w14:textId="77777777" w:rsidR="003A7E2C" w:rsidRDefault="003A7E2C" w:rsidP="00035600">
      <w:pPr>
        <w:pStyle w:val="ac"/>
        <w:spacing w:before="0" w:beforeAutospacing="0" w:after="0" w:afterAutospacing="0"/>
      </w:pPr>
      <w:r>
        <w:t>· Для юридических лиц: 100 000 рублей (предложено увеличить до 200 000 рублей).</w:t>
      </w:r>
    </w:p>
    <w:p w14:paraId="0F6CD745" w14:textId="77777777" w:rsidR="003A7E2C" w:rsidRDefault="003A7E2C" w:rsidP="00035600">
      <w:pPr>
        <w:pStyle w:val="ac"/>
        <w:spacing w:before="0" w:beforeAutospacing="0" w:after="0" w:afterAutospacing="0"/>
      </w:pPr>
    </w:p>
    <w:p w14:paraId="5D8B283D" w14:textId="77777777" w:rsidR="003A7E2C" w:rsidRDefault="003A7E2C" w:rsidP="00035600">
      <w:pPr>
        <w:pStyle w:val="ac"/>
        <w:spacing w:before="0" w:beforeAutospacing="0" w:after="0" w:afterAutospacing="0"/>
      </w:pPr>
      <w:r>
        <w:rPr>
          <w:rFonts w:ascii="Segoe UI Emoji" w:hAnsi="Segoe UI Emoji" w:cs="Segoe UI Emoji"/>
        </w:rPr>
        <w:t>❗👉</w:t>
      </w:r>
      <w:r>
        <w:rPr>
          <w:rStyle w:val="ad"/>
          <w:rFonts w:eastAsiaTheme="majorEastAsia"/>
        </w:rPr>
        <w:t>Рекомендации для родителей</w:t>
      </w:r>
    </w:p>
    <w:p w14:paraId="3E939283" w14:textId="77777777" w:rsidR="003A7E2C" w:rsidRDefault="003A7E2C" w:rsidP="00035600">
      <w:pPr>
        <w:pStyle w:val="ac"/>
        <w:spacing w:before="0" w:beforeAutospacing="0" w:after="0" w:afterAutospacing="0"/>
      </w:pPr>
      <w:r>
        <w:t>· Проверяйте наличие сертификата соответствия (ECE R44/04 или i-</w:t>
      </w:r>
      <w:proofErr w:type="spellStart"/>
      <w:r>
        <w:t>Size</w:t>
      </w:r>
      <w:proofErr w:type="spellEnd"/>
      <w:r>
        <w:t>) при покупке.</w:t>
      </w:r>
    </w:p>
    <w:p w14:paraId="3E688A13" w14:textId="77777777" w:rsidR="003A7E2C" w:rsidRDefault="003A7E2C" w:rsidP="00035600">
      <w:pPr>
        <w:pStyle w:val="ac"/>
        <w:spacing w:before="0" w:beforeAutospacing="0" w:after="0" w:afterAutospacing="0"/>
      </w:pPr>
      <w:r>
        <w:t>· Используйте автокресла, соответствующие возрасту, весу и росту ребенка.</w:t>
      </w:r>
    </w:p>
    <w:p w14:paraId="4B85D69D" w14:textId="77777777" w:rsidR="003A7E2C" w:rsidRDefault="003A7E2C" w:rsidP="00035600">
      <w:pPr>
        <w:pStyle w:val="ac"/>
        <w:spacing w:before="0" w:beforeAutospacing="0" w:after="0" w:afterAutospacing="0"/>
      </w:pPr>
      <w:r>
        <w:t>· В такси требуйте сертифицированные кресла — их отсутствие считается нарушением.</w:t>
      </w:r>
    </w:p>
    <w:p w14:paraId="68872B76" w14:textId="77777777" w:rsidR="003A7E2C" w:rsidRDefault="003A7E2C" w:rsidP="00035600">
      <w:pPr>
        <w:pStyle w:val="ac"/>
        <w:spacing w:before="0" w:beforeAutospacing="0" w:after="0" w:afterAutospacing="0"/>
      </w:pPr>
      <w:r>
        <w:rPr>
          <w:u w:val="single"/>
        </w:rPr>
        <w:t>Итог</w:t>
      </w:r>
    </w:p>
    <w:p w14:paraId="249B3352" w14:textId="77777777" w:rsidR="003A7E2C" w:rsidRDefault="003A7E2C" w:rsidP="00035600">
      <w:pPr>
        <w:pStyle w:val="ac"/>
        <w:spacing w:before="0" w:beforeAutospacing="0" w:after="0" w:afterAutospacing="0"/>
      </w:pPr>
      <w:r>
        <w:t>· </w:t>
      </w:r>
      <w:r>
        <w:rPr>
          <w:rStyle w:val="ae"/>
          <w:rFonts w:eastAsiaTheme="majorEastAsia"/>
        </w:rPr>
        <w:t>Новые требования к детским автокреслам устраняют правовые лазейки, связанные с использованием опасных устройств, и повышают ответственность за безопасность детей.</w:t>
      </w:r>
    </w:p>
    <w:p w14:paraId="710CA861" w14:textId="77777777" w:rsidR="003A7E2C" w:rsidRDefault="003A7E2C" w:rsidP="00035600">
      <w:pPr>
        <w:pStyle w:val="ac"/>
        <w:spacing w:before="0" w:beforeAutospacing="0" w:after="0" w:afterAutospacing="0"/>
      </w:pPr>
      <w:r>
        <w:rPr>
          <w:rStyle w:val="ae"/>
          <w:rFonts w:eastAsiaTheme="majorEastAsia"/>
        </w:rPr>
        <w:t>· Соблюдение требований — не только обязанность, но и залог защиты юных пассажиров в случае </w:t>
      </w:r>
      <w:r>
        <w:t>ДТП.</w:t>
      </w:r>
    </w:p>
    <w:p w14:paraId="0DA4780B" w14:textId="77777777" w:rsidR="003A7E2C" w:rsidRDefault="003A7E2C" w:rsidP="00035600">
      <w:pPr>
        <w:pStyle w:val="ac"/>
        <w:spacing w:before="0" w:beforeAutospacing="0" w:after="0" w:afterAutospacing="0"/>
      </w:pPr>
      <w:r>
        <w:rPr>
          <w:rFonts w:ascii="Segoe UI Emoji" w:hAnsi="Segoe UI Emoji" w:cs="Segoe UI Emoji"/>
        </w:rPr>
        <w:t>❗</w:t>
      </w:r>
      <w:r>
        <w:t>Изменения в правилах перевозки детей, вступившие в силу с 1 сентября 2025 года, — это не просто ужесточение требований, а важный шаг к повышению безопасности наших самых маленьких пассажиров. Отказ от несертифицированных устройств и четкое определение ДУУ призваны исключить любые компромиссы в вопросах детской безопасности.</w:t>
      </w:r>
    </w:p>
    <w:p w14:paraId="799DF990" w14:textId="77777777" w:rsidR="003A7E2C" w:rsidRDefault="003A7E2C" w:rsidP="00035600">
      <w:pPr>
        <w:pStyle w:val="ac"/>
        <w:spacing w:before="0" w:beforeAutospacing="0" w:after="0" w:afterAutospacing="0"/>
      </w:pPr>
      <w:r>
        <w:rPr>
          <w:rFonts w:ascii="Segoe UI Emoji" w:hAnsi="Segoe UI Emoji" w:cs="Segoe UI Emoji"/>
        </w:rPr>
        <w:t>❗</w:t>
      </w:r>
      <w:r>
        <w:rPr>
          <w:rStyle w:val="ad"/>
          <w:rFonts w:ascii="Segoe UI Emoji" w:eastAsiaTheme="majorEastAsia" w:hAnsi="Segoe UI Emoji" w:cs="Segoe UI Emoji"/>
        </w:rPr>
        <w:t>❗</w:t>
      </w:r>
      <w:r>
        <w:rPr>
          <w:rStyle w:val="ad"/>
          <w:rFonts w:eastAsiaTheme="majorEastAsia"/>
        </w:rPr>
        <w:t>Помните, что штраф — это лишь наименьшее из возможных последствий. Гораздо важнее — жизнь и здоровье вашего ребенка. Инвестируйте в качественное, сертифицированное автокресло, правильно устанавливайте его и всегда пристегивайте ребенка. Это ваша ответственность и ваш вклад в безопасное будущее.</w:t>
      </w:r>
    </w:p>
    <w:p w14:paraId="30FEE8F1" w14:textId="77777777" w:rsidR="003F2D11" w:rsidRDefault="003F2D11"/>
    <w:sectPr w:rsidR="003F2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D11"/>
    <w:rsid w:val="00035600"/>
    <w:rsid w:val="003A7E2C"/>
    <w:rsid w:val="003F2D11"/>
    <w:rsid w:val="006D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B6D3E"/>
  <w15:chartTrackingRefBased/>
  <w15:docId w15:val="{E43C7151-AB83-409E-BEB5-E23A4517B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2D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2D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2D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2D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2D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2D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2D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2D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2D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2D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2D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2D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2D1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2D1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2D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2D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2D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2D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2D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F2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2D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2D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2D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2D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2D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2D1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2D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2D1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F2D11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3A7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3A7E2C"/>
    <w:rPr>
      <w:b/>
      <w:bCs/>
    </w:rPr>
  </w:style>
  <w:style w:type="character" w:styleId="ae">
    <w:name w:val="Emphasis"/>
    <w:basedOn w:val="a0"/>
    <w:uiPriority w:val="20"/>
    <w:qFormat/>
    <w:rsid w:val="003A7E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2025-11-19T09:26:00Z</dcterms:created>
  <dcterms:modified xsi:type="dcterms:W3CDTF">2025-11-19T09:26:00Z</dcterms:modified>
</cp:coreProperties>
</file>